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0A582" w14:textId="6AD90749" w:rsidR="001B588C" w:rsidRPr="001B588C" w:rsidRDefault="001B588C" w:rsidP="001B588C">
      <w:pPr>
        <w:rPr>
          <w:rFonts w:ascii="標楷體" w:eastAsia="標楷體" w:hAnsi="標楷體"/>
          <w:sz w:val="36"/>
          <w:szCs w:val="36"/>
        </w:rPr>
      </w:pPr>
      <w:r w:rsidRPr="001B588C">
        <w:rPr>
          <w:rFonts w:ascii="標楷體" w:eastAsia="標楷體" w:hAnsi="標楷體" w:hint="eastAsia"/>
          <w:sz w:val="36"/>
          <w:szCs w:val="36"/>
        </w:rPr>
        <w:t>重申提醒各校應加強畢業季交通安全宣導</w:t>
      </w:r>
    </w:p>
    <w:p w14:paraId="0BEA2ACC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公告內容：</w:t>
      </w:r>
    </w:p>
    <w:p w14:paraId="31787AEC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一、依據市府115年5月27日道路交通安全會報決議事項辦理。</w:t>
      </w:r>
    </w:p>
    <w:p w14:paraId="76108D04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二、因應6月畢業季即將到來，學生校外社交活動頻繁，恐增加騎乘機車、微型電動二輪車及自行車之機會，為降低事故風險，建立學生正確使用是類交通工具之安全知能，請各校協助於畢業前規劃與落實相關交通安全教育宣導。</w:t>
      </w:r>
    </w:p>
    <w:p w14:paraId="73FED81F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三、宣導重點事項：</w:t>
      </w:r>
    </w:p>
    <w:p w14:paraId="12B61F44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1B588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1B588C">
        <w:rPr>
          <w:rFonts w:ascii="標楷體" w:eastAsia="標楷體" w:hAnsi="標楷體" w:hint="eastAsia"/>
          <w:sz w:val="28"/>
          <w:szCs w:val="28"/>
        </w:rPr>
        <w:t>)嚴禁無照駕駛行為，現行法規已將無照駕駛罰則提高，無照騎車遭警方攔查取締，不僅須繳納高額罰鍰，亦會當場查扣車牌及車輛，請提醒學生切勿以身試法。</w:t>
      </w:r>
    </w:p>
    <w:p w14:paraId="6FDA2CDF" w14:textId="77777777" w:rsidR="001B588C" w:rsidRPr="001B588C" w:rsidRDefault="001B588C" w:rsidP="001B588C">
      <w:pPr>
        <w:rPr>
          <w:rFonts w:ascii="標楷體" w:eastAsia="標楷體" w:hAnsi="標楷體" w:hint="eastAsia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(二)未滿18歲尚未取得駕照者，可先以其他合法運具代步（微型電動二輪車或電動輔助自行車），或搭乘大眾運輸工具，既安全又環保。</w:t>
      </w:r>
    </w:p>
    <w:p w14:paraId="7A99DB2F" w14:textId="1FF8578E" w:rsidR="009B49AF" w:rsidRPr="001B588C" w:rsidRDefault="001B588C" w:rsidP="001B588C">
      <w:pPr>
        <w:rPr>
          <w:rFonts w:ascii="標楷體" w:eastAsia="標楷體" w:hAnsi="標楷體"/>
          <w:sz w:val="28"/>
          <w:szCs w:val="28"/>
        </w:rPr>
      </w:pPr>
      <w:r w:rsidRPr="001B588C">
        <w:rPr>
          <w:rFonts w:ascii="標楷體" w:eastAsia="標楷體" w:hAnsi="標楷體" w:hint="eastAsia"/>
          <w:sz w:val="28"/>
          <w:szCs w:val="28"/>
        </w:rPr>
        <w:t>(三)另請鼓勵年滿18歲學生，踴躍報名參加機車駕訓班，透過駕訓課程培養防禦駕駛能力，並依法取得機車駕照後再騎車上路。</w:t>
      </w:r>
    </w:p>
    <w:sectPr w:rsidR="009B49AF" w:rsidRPr="001B58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8C"/>
    <w:rsid w:val="001B588C"/>
    <w:rsid w:val="003F3987"/>
    <w:rsid w:val="0096036C"/>
    <w:rsid w:val="009B49AF"/>
    <w:rsid w:val="00B8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30A96"/>
  <w15:chartTrackingRefBased/>
  <w15:docId w15:val="{4A5DB8EC-B82D-48BD-884F-9C7A6AFC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58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5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58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58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5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58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58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58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58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B58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B5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B58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B5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B58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B58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B58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B58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B58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58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B5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58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B58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5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B58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58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B58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5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B58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58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</dc:creator>
  <cp:keywords/>
  <dc:description/>
  <cp:lastModifiedBy>fy</cp:lastModifiedBy>
  <cp:revision>1</cp:revision>
  <dcterms:created xsi:type="dcterms:W3CDTF">2026-06-04T03:19:00Z</dcterms:created>
  <dcterms:modified xsi:type="dcterms:W3CDTF">2026-06-04T03:21:00Z</dcterms:modified>
</cp:coreProperties>
</file>